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80B" w:rsidRDefault="005A6800" w:rsidP="005A6800">
      <w:pPr>
        <w:jc w:val="right"/>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Harville</w:t>
      </w:r>
      <w:proofErr w:type="spellEnd"/>
    </w:p>
    <w:p w:rsidR="005A6800" w:rsidRDefault="005A6800" w:rsidP="005A6800">
      <w:pPr>
        <w:jc w:val="right"/>
        <w:rPr>
          <w:rFonts w:ascii="Times New Roman" w:hAnsi="Times New Roman" w:cs="Times New Roman"/>
          <w:sz w:val="24"/>
          <w:szCs w:val="24"/>
        </w:rPr>
      </w:pPr>
      <w:proofErr w:type="spellStart"/>
      <w:r>
        <w:rPr>
          <w:rFonts w:ascii="Times New Roman" w:hAnsi="Times New Roman" w:cs="Times New Roman"/>
          <w:sz w:val="24"/>
          <w:szCs w:val="24"/>
        </w:rPr>
        <w:t>Edu</w:t>
      </w:r>
      <w:proofErr w:type="spellEnd"/>
      <w:r>
        <w:rPr>
          <w:rFonts w:ascii="Times New Roman" w:hAnsi="Times New Roman" w:cs="Times New Roman"/>
          <w:sz w:val="24"/>
          <w:szCs w:val="24"/>
        </w:rPr>
        <w:t xml:space="preserve"> 208 9:50-11:30</w:t>
      </w:r>
    </w:p>
    <w:p w:rsidR="005A6800" w:rsidRDefault="005A6800" w:rsidP="005A6800">
      <w:pPr>
        <w:jc w:val="right"/>
        <w:rPr>
          <w:rFonts w:ascii="Times New Roman" w:hAnsi="Times New Roman" w:cs="Times New Roman"/>
          <w:sz w:val="24"/>
          <w:szCs w:val="24"/>
        </w:rPr>
      </w:pPr>
      <w:r>
        <w:rPr>
          <w:rFonts w:ascii="Times New Roman" w:hAnsi="Times New Roman" w:cs="Times New Roman"/>
          <w:sz w:val="24"/>
          <w:szCs w:val="24"/>
        </w:rPr>
        <w:t>February 16, 2012</w:t>
      </w:r>
    </w:p>
    <w:p w:rsidR="005A6800" w:rsidRDefault="005A6800" w:rsidP="005A6800">
      <w:pPr>
        <w:jc w:val="center"/>
        <w:rPr>
          <w:rFonts w:ascii="Times New Roman" w:hAnsi="Times New Roman" w:cs="Times New Roman"/>
          <w:sz w:val="28"/>
          <w:szCs w:val="28"/>
          <w:u w:val="single"/>
        </w:rPr>
      </w:pPr>
      <w:r>
        <w:rPr>
          <w:rFonts w:ascii="Times New Roman" w:hAnsi="Times New Roman" w:cs="Times New Roman"/>
          <w:sz w:val="28"/>
          <w:szCs w:val="28"/>
          <w:u w:val="single"/>
        </w:rPr>
        <w:t>Bibliography: Speech Recognition for Learning</w:t>
      </w:r>
    </w:p>
    <w:p w:rsidR="005A6800" w:rsidRDefault="005A6800" w:rsidP="005A68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teacher and student use the speech-to-text or text-to-speech on the technology provided by the school (i.e. computer,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etc.). The speech-to-text allows students with disabilities to speak to the technology piece and it will write out the text for the student. The text-to-speech will allow the student to hear what they wrote by the technology reading them the written portion.</w:t>
      </w:r>
    </w:p>
    <w:p w:rsidR="005A6800" w:rsidRDefault="005A6800" w:rsidP="005A68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Students we assessed by observations and grading finished work like any other student. The speech-to-text is a tool that can be used to write papers or responses to questions. This is easily gradable by the teacher like any other paper would be if a student typed it normally. The skills we evaluated and the content was evaluated. The skills are evaluated like any other student (i.e. being able to use correct wording, when to end a sentence, etc.) and the content of the paper or assignment written is also graded based on the student’s knowledge. </w:t>
      </w:r>
    </w:p>
    <w:p w:rsidR="005A6800" w:rsidRDefault="005A6800" w:rsidP="005A6800">
      <w:pPr>
        <w:spacing w:line="480" w:lineRule="auto"/>
        <w:rPr>
          <w:rFonts w:ascii="Times New Roman" w:hAnsi="Times New Roman" w:cs="Times New Roman"/>
          <w:sz w:val="24"/>
          <w:szCs w:val="24"/>
        </w:rPr>
      </w:pPr>
      <w:r>
        <w:rPr>
          <w:rFonts w:ascii="Times New Roman" w:hAnsi="Times New Roman" w:cs="Times New Roman"/>
          <w:sz w:val="24"/>
          <w:szCs w:val="24"/>
        </w:rPr>
        <w:tab/>
        <w:t>Students are provided feedback just like any other student. They receive a grade based on the work they did and well they performed on the work.</w:t>
      </w:r>
    </w:p>
    <w:p w:rsidR="005A6800" w:rsidRPr="005A6800" w:rsidRDefault="005A6800" w:rsidP="005A6800">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5A6800" w:rsidRPr="005A6800" w:rsidSect="005B38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6800"/>
    <w:rsid w:val="005A6800"/>
    <w:rsid w:val="005B38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8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2012-02-16T00:08:00Z</dcterms:created>
  <dcterms:modified xsi:type="dcterms:W3CDTF">2012-02-16T00:18:00Z</dcterms:modified>
</cp:coreProperties>
</file>